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AE8D" w14:textId="77777777" w:rsidR="00040047" w:rsidRPr="00076672" w:rsidRDefault="00040047" w:rsidP="00040047">
      <w:pPr>
        <w:tabs>
          <w:tab w:val="left" w:pos="3937"/>
          <w:tab w:val="right" w:pos="9360"/>
        </w:tabs>
        <w:jc w:val="center"/>
        <w:rPr>
          <w:rFonts w:ascii="Arial" w:hAnsi="Arial" w:cs="Arial"/>
          <w:b/>
          <w:sz w:val="32"/>
        </w:rPr>
      </w:pPr>
      <w:r>
        <w:rPr>
          <w:rFonts w:ascii="Arial" w:hAnsi="Arial" w:cs="Arial"/>
          <w:b/>
          <w:noProof/>
          <w:sz w:val="32"/>
        </w:rPr>
        <w:t>PLACEMENT CONTRACT</w:t>
      </w:r>
    </w:p>
    <w:p w14:paraId="454A150A" w14:textId="77777777" w:rsidR="00040047" w:rsidRPr="00076672" w:rsidRDefault="00040047" w:rsidP="00040047">
      <w:pPr>
        <w:tabs>
          <w:tab w:val="left" w:pos="3937"/>
          <w:tab w:val="right" w:pos="9360"/>
        </w:tabs>
        <w:rPr>
          <w:rFonts w:ascii="Arial" w:hAnsi="Arial" w:cs="Arial"/>
          <w:sz w:val="20"/>
          <w:szCs w:val="20"/>
        </w:rPr>
      </w:pPr>
    </w:p>
    <w:p w14:paraId="4615F4DA" w14:textId="77777777" w:rsidR="00040047" w:rsidRDefault="00040047" w:rsidP="00040047">
      <w:pPr>
        <w:tabs>
          <w:tab w:val="left" w:pos="3937"/>
          <w:tab w:val="right" w:pos="9360"/>
        </w:tabs>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This contract is required of all licensed </w:t>
      </w:r>
      <w:proofErr w:type="gramStart"/>
      <w:r>
        <w:rPr>
          <w:rFonts w:ascii="Arial" w:hAnsi="Arial" w:cs="Arial"/>
          <w:sz w:val="20"/>
          <w:szCs w:val="20"/>
        </w:rPr>
        <w:t>child care</w:t>
      </w:r>
      <w:proofErr w:type="gramEnd"/>
      <w:r>
        <w:rPr>
          <w:rFonts w:ascii="Arial" w:hAnsi="Arial" w:cs="Arial"/>
          <w:sz w:val="20"/>
          <w:szCs w:val="20"/>
        </w:rPr>
        <w:t xml:space="preserve"> centers by R400.5105b of the Michigan Administrative Code. The Michigan Department of Consumer and Industry Services is required to inspect the </w:t>
      </w:r>
      <w:proofErr w:type="gramStart"/>
      <w:r>
        <w:rPr>
          <w:rFonts w:ascii="Arial" w:hAnsi="Arial" w:cs="Arial"/>
          <w:sz w:val="20"/>
          <w:szCs w:val="20"/>
        </w:rPr>
        <w:t>child care</w:t>
      </w:r>
      <w:proofErr w:type="gramEnd"/>
      <w:r>
        <w:rPr>
          <w:rFonts w:ascii="Arial" w:hAnsi="Arial" w:cs="Arial"/>
          <w:sz w:val="20"/>
          <w:szCs w:val="20"/>
        </w:rPr>
        <w:t xml:space="preserve"> center and enforce the contract based on the terms provided in this contract.</w:t>
      </w:r>
    </w:p>
    <w:p w14:paraId="535F2F54" w14:textId="77777777" w:rsidR="00040047" w:rsidRDefault="00040047" w:rsidP="00040047">
      <w:pPr>
        <w:tabs>
          <w:tab w:val="left" w:pos="3937"/>
          <w:tab w:val="right" w:pos="9360"/>
        </w:tabs>
        <w:rPr>
          <w:rFonts w:ascii="Arial" w:hAnsi="Arial" w:cs="Arial"/>
          <w:sz w:val="20"/>
          <w:szCs w:val="20"/>
        </w:rPr>
      </w:pPr>
    </w:p>
    <w:p w14:paraId="05A78515" w14:textId="27BE738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As of ______________________________________ Nest agrees to provide </w:t>
      </w:r>
      <w:proofErr w:type="gramStart"/>
      <w:r>
        <w:rPr>
          <w:rFonts w:ascii="Arial" w:hAnsi="Arial" w:cs="Arial"/>
          <w:sz w:val="20"/>
          <w:szCs w:val="20"/>
        </w:rPr>
        <w:t>child care</w:t>
      </w:r>
      <w:proofErr w:type="gramEnd"/>
      <w:r>
        <w:rPr>
          <w:rFonts w:ascii="Arial" w:hAnsi="Arial" w:cs="Arial"/>
          <w:sz w:val="20"/>
          <w:szCs w:val="20"/>
        </w:rPr>
        <w:t xml:space="preserve"> and early learning services for the following named child(ren):</w:t>
      </w:r>
    </w:p>
    <w:p w14:paraId="06A928C2" w14:textId="77777777" w:rsidR="00040047" w:rsidRDefault="00040047" w:rsidP="00040047">
      <w:pPr>
        <w:tabs>
          <w:tab w:val="left" w:pos="3937"/>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01F1671A" w14:textId="77777777" w:rsidTr="00040047">
        <w:trPr>
          <w:trHeight w:val="332"/>
        </w:trPr>
        <w:tc>
          <w:tcPr>
            <w:tcW w:w="4788" w:type="dxa"/>
            <w:shd w:val="clear" w:color="auto" w:fill="CCCCCC"/>
            <w:vAlign w:val="center"/>
          </w:tcPr>
          <w:p w14:paraId="228D61CF" w14:textId="77777777" w:rsidR="00040047" w:rsidRPr="00133C6B" w:rsidRDefault="00040047" w:rsidP="00040047">
            <w:pPr>
              <w:tabs>
                <w:tab w:val="left" w:pos="3937"/>
                <w:tab w:val="right" w:pos="9360"/>
              </w:tabs>
              <w:jc w:val="center"/>
              <w:rPr>
                <w:rFonts w:ascii="Arial" w:hAnsi="Arial" w:cs="Arial"/>
                <w:sz w:val="20"/>
                <w:szCs w:val="20"/>
              </w:rPr>
            </w:pPr>
            <w:r>
              <w:rPr>
                <w:rFonts w:ascii="Arial" w:hAnsi="Arial" w:cs="Arial"/>
                <w:sz w:val="20"/>
                <w:szCs w:val="20"/>
              </w:rPr>
              <w:t>PRINT NAME OF CHILD</w:t>
            </w:r>
          </w:p>
        </w:tc>
        <w:tc>
          <w:tcPr>
            <w:tcW w:w="4788" w:type="dxa"/>
            <w:shd w:val="clear" w:color="auto" w:fill="CCCCCC"/>
            <w:vAlign w:val="center"/>
          </w:tcPr>
          <w:p w14:paraId="24EE190B" w14:textId="77777777" w:rsidR="00040047" w:rsidRPr="00133C6B" w:rsidRDefault="00040047" w:rsidP="00040047">
            <w:pPr>
              <w:tabs>
                <w:tab w:val="left" w:pos="3937"/>
                <w:tab w:val="right" w:pos="9360"/>
              </w:tabs>
              <w:jc w:val="center"/>
              <w:rPr>
                <w:rFonts w:ascii="Arial" w:hAnsi="Arial" w:cs="Arial"/>
                <w:sz w:val="20"/>
                <w:szCs w:val="20"/>
              </w:rPr>
            </w:pPr>
            <w:r w:rsidRPr="00133C6B">
              <w:rPr>
                <w:rFonts w:ascii="Arial" w:hAnsi="Arial" w:cs="Arial"/>
                <w:sz w:val="20"/>
                <w:szCs w:val="20"/>
              </w:rPr>
              <w:t>DATE OF BIRTH</w:t>
            </w:r>
          </w:p>
          <w:p w14:paraId="5D43827A" w14:textId="77777777" w:rsidR="00040047" w:rsidRPr="00133C6B" w:rsidRDefault="00040047" w:rsidP="00040047">
            <w:pPr>
              <w:tabs>
                <w:tab w:val="left" w:pos="3937"/>
                <w:tab w:val="right" w:pos="9360"/>
              </w:tabs>
              <w:jc w:val="center"/>
              <w:rPr>
                <w:rFonts w:ascii="Arial" w:hAnsi="Arial" w:cs="Arial"/>
                <w:sz w:val="20"/>
                <w:szCs w:val="20"/>
              </w:rPr>
            </w:pPr>
            <w:r w:rsidRPr="00133C6B">
              <w:rPr>
                <w:rFonts w:ascii="Arial" w:hAnsi="Arial" w:cs="Arial"/>
                <w:sz w:val="20"/>
                <w:szCs w:val="20"/>
              </w:rPr>
              <w:t>(mm/dd/</w:t>
            </w:r>
            <w:proofErr w:type="spellStart"/>
            <w:r w:rsidRPr="00133C6B">
              <w:rPr>
                <w:rFonts w:ascii="Arial" w:hAnsi="Arial" w:cs="Arial"/>
                <w:sz w:val="20"/>
                <w:szCs w:val="20"/>
              </w:rPr>
              <w:t>yyyy</w:t>
            </w:r>
            <w:proofErr w:type="spellEnd"/>
            <w:r w:rsidRPr="00133C6B">
              <w:rPr>
                <w:rFonts w:ascii="Arial" w:hAnsi="Arial" w:cs="Arial"/>
                <w:sz w:val="20"/>
                <w:szCs w:val="20"/>
              </w:rPr>
              <w:t>)</w:t>
            </w:r>
          </w:p>
        </w:tc>
      </w:tr>
      <w:tr w:rsidR="00040047" w:rsidRPr="00133C6B" w14:paraId="3334E502" w14:textId="77777777" w:rsidTr="00040047">
        <w:trPr>
          <w:trHeight w:val="572"/>
        </w:trPr>
        <w:tc>
          <w:tcPr>
            <w:tcW w:w="4788" w:type="dxa"/>
            <w:shd w:val="clear" w:color="auto" w:fill="auto"/>
            <w:vAlign w:val="center"/>
          </w:tcPr>
          <w:p w14:paraId="250D0FB0"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c>
          <w:tcPr>
            <w:tcW w:w="4788" w:type="dxa"/>
            <w:shd w:val="clear" w:color="auto" w:fill="auto"/>
            <w:vAlign w:val="center"/>
          </w:tcPr>
          <w:p w14:paraId="011F921C"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2C26F319" w14:textId="77777777" w:rsidR="00040047" w:rsidRDefault="00040047" w:rsidP="00040047">
      <w:pPr>
        <w:tabs>
          <w:tab w:val="left" w:pos="3937"/>
          <w:tab w:val="right" w:pos="9360"/>
        </w:tabs>
        <w:rPr>
          <w:rFonts w:ascii="Arial" w:hAnsi="Arial" w:cs="Arial"/>
          <w:sz w:val="20"/>
          <w:szCs w:val="20"/>
        </w:rPr>
      </w:pPr>
    </w:p>
    <w:p w14:paraId="6D48BEBA" w14:textId="77777777" w:rsidR="00040047" w:rsidRPr="00E26690" w:rsidRDefault="00040047" w:rsidP="00040047">
      <w:pPr>
        <w:tabs>
          <w:tab w:val="left" w:pos="3937"/>
          <w:tab w:val="right" w:pos="9360"/>
        </w:tabs>
        <w:rPr>
          <w:rFonts w:ascii="Arial" w:hAnsi="Arial" w:cs="Arial"/>
          <w:szCs w:val="20"/>
        </w:rPr>
      </w:pPr>
      <w:r w:rsidRPr="00E26690">
        <w:rPr>
          <w:rFonts w:ascii="Arial" w:hAnsi="Arial" w:cs="Arial"/>
          <w:szCs w:val="20"/>
        </w:rPr>
        <w:t>PART 1: CONTRACT PROVISIONS PROVIDED BY THE CHILD CARE FACILITY:</w:t>
      </w:r>
    </w:p>
    <w:p w14:paraId="1AC9CBB3" w14:textId="77777777" w:rsidR="00040047" w:rsidRDefault="00040047" w:rsidP="00040047">
      <w:pPr>
        <w:tabs>
          <w:tab w:val="left" w:pos="3937"/>
          <w:tab w:val="right" w:pos="9360"/>
        </w:tabs>
        <w:rPr>
          <w:rFonts w:ascii="Arial" w:hAnsi="Arial" w:cs="Arial"/>
          <w:sz w:val="20"/>
          <w:szCs w:val="20"/>
        </w:rPr>
      </w:pPr>
    </w:p>
    <w:p w14:paraId="4A985BAE" w14:textId="5DB7F4D1"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Nest, as a licensed </w:t>
      </w:r>
      <w:proofErr w:type="gramStart"/>
      <w:r>
        <w:rPr>
          <w:rFonts w:ascii="Arial" w:hAnsi="Arial" w:cs="Arial"/>
          <w:sz w:val="20"/>
          <w:szCs w:val="20"/>
        </w:rPr>
        <w:t>child care</w:t>
      </w:r>
      <w:proofErr w:type="gramEnd"/>
      <w:r>
        <w:rPr>
          <w:rFonts w:ascii="Arial" w:hAnsi="Arial" w:cs="Arial"/>
          <w:sz w:val="20"/>
          <w:szCs w:val="20"/>
        </w:rPr>
        <w:t xml:space="preserve"> facility, will provide the following provision of the Michigan Administrative Code as required by R400.510b:</w:t>
      </w:r>
    </w:p>
    <w:p w14:paraId="52021141" w14:textId="77777777" w:rsidR="00040047" w:rsidRDefault="00040047" w:rsidP="00040047">
      <w:pPr>
        <w:tabs>
          <w:tab w:val="left" w:pos="3937"/>
          <w:tab w:val="right" w:pos="9360"/>
        </w:tabs>
        <w:rPr>
          <w:rFonts w:ascii="Arial" w:hAnsi="Arial" w:cs="Arial"/>
          <w:sz w:val="20"/>
          <w:szCs w:val="20"/>
        </w:rPr>
      </w:pPr>
    </w:p>
    <w:p w14:paraId="345CCBCC" w14:textId="77777777" w:rsidR="00040047" w:rsidRPr="00CE2C3D" w:rsidRDefault="00040047" w:rsidP="00040047">
      <w:pPr>
        <w:tabs>
          <w:tab w:val="left" w:pos="3937"/>
          <w:tab w:val="right" w:pos="9360"/>
        </w:tabs>
        <w:rPr>
          <w:rFonts w:ascii="Arial" w:hAnsi="Arial" w:cs="Arial"/>
          <w:b/>
          <w:sz w:val="20"/>
          <w:szCs w:val="20"/>
        </w:rPr>
      </w:pPr>
      <w:r w:rsidRPr="00CE2C3D">
        <w:rPr>
          <w:rFonts w:ascii="Arial" w:hAnsi="Arial" w:cs="Arial"/>
          <w:b/>
          <w:sz w:val="20"/>
          <w:szCs w:val="20"/>
        </w:rPr>
        <w:t>R400.5102 Licensee</w:t>
      </w:r>
    </w:p>
    <w:p w14:paraId="67031B23" w14:textId="77777777" w:rsidR="00040047" w:rsidRDefault="00040047" w:rsidP="00040047">
      <w:pPr>
        <w:tabs>
          <w:tab w:val="left" w:pos="3937"/>
          <w:tab w:val="right" w:pos="9360"/>
        </w:tabs>
        <w:rPr>
          <w:rFonts w:ascii="Arial" w:hAnsi="Arial" w:cs="Arial"/>
          <w:sz w:val="20"/>
          <w:szCs w:val="20"/>
        </w:rPr>
      </w:pPr>
    </w:p>
    <w:p w14:paraId="7D34F93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102. (2) A licensee shall have the following administrative responsibilities regarding staff:</w:t>
      </w:r>
    </w:p>
    <w:p w14:paraId="744A65BC" w14:textId="77777777" w:rsidR="00040047" w:rsidRDefault="00040047" w:rsidP="00040047">
      <w:pPr>
        <w:tabs>
          <w:tab w:val="left" w:pos="3937"/>
          <w:tab w:val="right" w:pos="9360"/>
        </w:tabs>
        <w:rPr>
          <w:rFonts w:ascii="Arial" w:hAnsi="Arial" w:cs="Arial"/>
          <w:sz w:val="20"/>
          <w:szCs w:val="20"/>
        </w:rPr>
      </w:pPr>
    </w:p>
    <w:p w14:paraId="652DCFB6"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Develop and implement a written screening policy for all staff and volunteers, including parents, who have contact with children.</w:t>
      </w:r>
    </w:p>
    <w:p w14:paraId="1DB3C5D9" w14:textId="77777777" w:rsidR="00040047" w:rsidRDefault="00040047" w:rsidP="00040047">
      <w:pPr>
        <w:tabs>
          <w:tab w:val="left" w:pos="3937"/>
          <w:tab w:val="right" w:pos="9360"/>
        </w:tabs>
        <w:rPr>
          <w:rFonts w:ascii="Arial" w:hAnsi="Arial" w:cs="Arial"/>
          <w:sz w:val="20"/>
          <w:szCs w:val="20"/>
        </w:rPr>
      </w:pPr>
    </w:p>
    <w:p w14:paraId="14B9D7D9" w14:textId="77777777" w:rsidR="00040047" w:rsidRPr="00CE2C3D" w:rsidRDefault="00040047" w:rsidP="00040047">
      <w:pPr>
        <w:tabs>
          <w:tab w:val="left" w:pos="3937"/>
          <w:tab w:val="right" w:pos="9360"/>
        </w:tabs>
        <w:rPr>
          <w:rFonts w:ascii="Arial" w:hAnsi="Arial" w:cs="Arial"/>
          <w:b/>
          <w:sz w:val="20"/>
          <w:szCs w:val="20"/>
        </w:rPr>
      </w:pPr>
      <w:r w:rsidRPr="00CE2C3D">
        <w:rPr>
          <w:rFonts w:ascii="Arial" w:hAnsi="Arial" w:cs="Arial"/>
          <w:b/>
          <w:sz w:val="20"/>
          <w:szCs w:val="20"/>
        </w:rPr>
        <w:t>R400.5106 Program</w:t>
      </w:r>
    </w:p>
    <w:p w14:paraId="389A6B49" w14:textId="77777777" w:rsidR="00040047" w:rsidRDefault="00040047" w:rsidP="00040047">
      <w:pPr>
        <w:tabs>
          <w:tab w:val="left" w:pos="3937"/>
          <w:tab w:val="right" w:pos="9360"/>
        </w:tabs>
        <w:rPr>
          <w:rFonts w:ascii="Arial" w:hAnsi="Arial" w:cs="Arial"/>
          <w:sz w:val="20"/>
          <w:szCs w:val="20"/>
        </w:rPr>
      </w:pPr>
    </w:p>
    <w:p w14:paraId="1712A5FD"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R400.5106 of the Michigan Administrative Code is amended as follows:</w:t>
      </w:r>
    </w:p>
    <w:p w14:paraId="4176A5EA" w14:textId="77777777" w:rsidR="00040047" w:rsidRDefault="00040047" w:rsidP="00040047">
      <w:pPr>
        <w:tabs>
          <w:tab w:val="left" w:pos="3937"/>
          <w:tab w:val="right" w:pos="9360"/>
        </w:tabs>
        <w:rPr>
          <w:rFonts w:ascii="Arial" w:hAnsi="Arial" w:cs="Arial"/>
          <w:sz w:val="20"/>
          <w:szCs w:val="20"/>
        </w:rPr>
      </w:pPr>
    </w:p>
    <w:p w14:paraId="7FC7D506"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Rule 106. (1) A center implements a developmentally appropriate program which shall include </w:t>
      </w:r>
      <w:proofErr w:type="gramStart"/>
      <w:r>
        <w:rPr>
          <w:rFonts w:ascii="Arial" w:hAnsi="Arial" w:cs="Arial"/>
          <w:sz w:val="20"/>
          <w:szCs w:val="20"/>
        </w:rPr>
        <w:t>all of</w:t>
      </w:r>
      <w:proofErr w:type="gramEnd"/>
      <w:r>
        <w:rPr>
          <w:rFonts w:ascii="Arial" w:hAnsi="Arial" w:cs="Arial"/>
          <w:sz w:val="20"/>
          <w:szCs w:val="20"/>
        </w:rPr>
        <w:t xml:space="preserve"> the following areas:</w:t>
      </w:r>
    </w:p>
    <w:p w14:paraId="30445146" w14:textId="77777777" w:rsidR="00040047" w:rsidRDefault="00040047" w:rsidP="00040047">
      <w:pPr>
        <w:tabs>
          <w:tab w:val="left" w:pos="3937"/>
          <w:tab w:val="right" w:pos="9360"/>
        </w:tabs>
        <w:rPr>
          <w:rFonts w:ascii="Arial" w:hAnsi="Arial" w:cs="Arial"/>
          <w:sz w:val="20"/>
          <w:szCs w:val="20"/>
        </w:rPr>
      </w:pPr>
    </w:p>
    <w:p w14:paraId="47EEBB47"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(a). Physical development, including large and small muscle activities.</w:t>
      </w:r>
    </w:p>
    <w:p w14:paraId="2C936C42"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Social development including communication skills.</w:t>
      </w:r>
    </w:p>
    <w:p w14:paraId="2EACF52C"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(c). Emotional development, including positive self-concept.</w:t>
      </w:r>
    </w:p>
    <w:p w14:paraId="3C46609E"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(d). Intellectual development.</w:t>
      </w:r>
    </w:p>
    <w:p w14:paraId="72F559BF" w14:textId="77777777" w:rsidR="00040047" w:rsidRDefault="00040047" w:rsidP="00040047">
      <w:pPr>
        <w:tabs>
          <w:tab w:val="left" w:pos="3937"/>
          <w:tab w:val="right" w:pos="9360"/>
        </w:tabs>
        <w:rPr>
          <w:rFonts w:ascii="Arial" w:hAnsi="Arial" w:cs="Arial"/>
          <w:sz w:val="20"/>
          <w:szCs w:val="20"/>
        </w:rPr>
      </w:pPr>
    </w:p>
    <w:p w14:paraId="4980F81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A center shall provide the following activities daily:</w:t>
      </w:r>
    </w:p>
    <w:p w14:paraId="73BB3099" w14:textId="77777777" w:rsidR="00040047" w:rsidRDefault="00040047" w:rsidP="00040047">
      <w:pPr>
        <w:tabs>
          <w:tab w:val="left" w:pos="3937"/>
          <w:tab w:val="right" w:pos="9360"/>
        </w:tabs>
        <w:rPr>
          <w:rFonts w:ascii="Arial" w:hAnsi="Arial" w:cs="Arial"/>
          <w:sz w:val="20"/>
          <w:szCs w:val="20"/>
        </w:rPr>
      </w:pPr>
    </w:p>
    <w:p w14:paraId="6F444308"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(a). Quiet and active.</w:t>
      </w:r>
    </w:p>
    <w:p w14:paraId="28CC8803"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Individual, small groups, and large groups.</w:t>
      </w:r>
    </w:p>
    <w:p w14:paraId="498AA98A"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(c). Large and small muscle.</w:t>
      </w:r>
    </w:p>
    <w:p w14:paraId="6796F3CA"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(d). Child initiated and staff initiated.</w:t>
      </w:r>
    </w:p>
    <w:p w14:paraId="2513725D"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 xml:space="preserve">(e). Not less than 30 minutes of developmentally appropriate emergent literacy activities. </w:t>
      </w:r>
    </w:p>
    <w:p w14:paraId="7617156D" w14:textId="77777777" w:rsidR="00040047" w:rsidRDefault="00040047" w:rsidP="00040047">
      <w:pPr>
        <w:tabs>
          <w:tab w:val="left" w:pos="3937"/>
          <w:tab w:val="right" w:pos="9360"/>
        </w:tabs>
        <w:rPr>
          <w:rFonts w:ascii="Arial" w:hAnsi="Arial" w:cs="Arial"/>
          <w:sz w:val="20"/>
          <w:szCs w:val="20"/>
        </w:rPr>
      </w:pPr>
    </w:p>
    <w:p w14:paraId="6E9DE6EA"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(3) The center shall prepare for the week a daily guide relating to the program and each age group. The center shall post the guide in a conspicuous place or otherwise make it available to parents.</w:t>
      </w:r>
    </w:p>
    <w:p w14:paraId="3AB083A3" w14:textId="77777777" w:rsidR="00040047" w:rsidRDefault="00040047" w:rsidP="00040047">
      <w:pPr>
        <w:tabs>
          <w:tab w:val="left" w:pos="3937"/>
          <w:tab w:val="right" w:pos="9360"/>
        </w:tabs>
        <w:rPr>
          <w:rFonts w:ascii="Arial" w:hAnsi="Arial" w:cs="Arial"/>
          <w:sz w:val="20"/>
          <w:szCs w:val="20"/>
        </w:rPr>
      </w:pPr>
    </w:p>
    <w:p w14:paraId="20B6DBF5"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(4) A center shall permit parents to visit the program for the purpose of observing their children at all times.</w:t>
      </w:r>
    </w:p>
    <w:p w14:paraId="22211462" w14:textId="77777777" w:rsidR="00040047" w:rsidRDefault="00040047" w:rsidP="00040047">
      <w:pPr>
        <w:tabs>
          <w:tab w:val="left" w:pos="3937"/>
          <w:tab w:val="right" w:pos="9360"/>
        </w:tabs>
        <w:rPr>
          <w:rFonts w:ascii="Arial" w:hAnsi="Arial" w:cs="Arial"/>
          <w:sz w:val="20"/>
          <w:szCs w:val="20"/>
        </w:rPr>
      </w:pPr>
    </w:p>
    <w:p w14:paraId="6A17A6ED"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lastRenderedPageBreak/>
        <w:t>(5) A center operating with children in attendance for 5 or more continuous hours per day shall provide for daily outdoor play, unless prevented by inclement weather conditions.</w:t>
      </w:r>
    </w:p>
    <w:p w14:paraId="286BBC33" w14:textId="77777777" w:rsidR="00040047" w:rsidRDefault="00040047" w:rsidP="00040047">
      <w:pPr>
        <w:tabs>
          <w:tab w:val="left" w:pos="3937"/>
          <w:tab w:val="right" w:pos="9360"/>
        </w:tabs>
        <w:rPr>
          <w:rFonts w:ascii="Arial" w:hAnsi="Arial" w:cs="Arial"/>
          <w:sz w:val="20"/>
          <w:szCs w:val="20"/>
        </w:rPr>
      </w:pPr>
    </w:p>
    <w:p w14:paraId="481FABC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(6) A center shall provide each child under school age in attendance for 5 or more continuous hours a day with an opportunity to rest.</w:t>
      </w:r>
    </w:p>
    <w:p w14:paraId="020E7E97" w14:textId="77777777" w:rsidR="00040047" w:rsidRDefault="00040047" w:rsidP="00040047">
      <w:pPr>
        <w:tabs>
          <w:tab w:val="left" w:pos="3937"/>
          <w:tab w:val="right" w:pos="9360"/>
        </w:tabs>
        <w:rPr>
          <w:rFonts w:ascii="Arial" w:hAnsi="Arial" w:cs="Arial"/>
          <w:sz w:val="20"/>
          <w:szCs w:val="20"/>
        </w:rPr>
      </w:pPr>
    </w:p>
    <w:p w14:paraId="011B134B"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(7) A center shall provide children with less than 3 years of age with an opportunity to rest, regardless of the number of hours in care.</w:t>
      </w:r>
    </w:p>
    <w:p w14:paraId="06BFCCB7" w14:textId="77777777" w:rsidR="00040047" w:rsidRDefault="00040047" w:rsidP="00040047">
      <w:pPr>
        <w:tabs>
          <w:tab w:val="left" w:pos="3937"/>
          <w:tab w:val="right" w:pos="9360"/>
        </w:tabs>
        <w:rPr>
          <w:rFonts w:ascii="Arial" w:hAnsi="Arial" w:cs="Arial"/>
          <w:sz w:val="20"/>
          <w:szCs w:val="20"/>
        </w:rPr>
      </w:pPr>
    </w:p>
    <w:p w14:paraId="071D2FE4"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(8) A center shall permit children under 12 months to eat and sleep on demand.</w:t>
      </w:r>
    </w:p>
    <w:p w14:paraId="05C2F303" w14:textId="77777777" w:rsidR="00040047" w:rsidRDefault="00040047" w:rsidP="00040047">
      <w:pPr>
        <w:tabs>
          <w:tab w:val="left" w:pos="3937"/>
          <w:tab w:val="right" w:pos="9360"/>
        </w:tabs>
        <w:rPr>
          <w:rFonts w:ascii="Arial" w:hAnsi="Arial" w:cs="Arial"/>
          <w:sz w:val="20"/>
          <w:szCs w:val="20"/>
        </w:rPr>
      </w:pPr>
    </w:p>
    <w:p w14:paraId="22F17411"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R400.5205 and R400.5209 apply only to children from birth to 2 ½ years of age as required in Part 2 of these rules:</w:t>
      </w:r>
    </w:p>
    <w:p w14:paraId="23FE8221" w14:textId="77777777" w:rsidR="00040047" w:rsidRDefault="00040047" w:rsidP="00040047">
      <w:pPr>
        <w:tabs>
          <w:tab w:val="left" w:pos="3937"/>
          <w:tab w:val="right" w:pos="9360"/>
        </w:tabs>
        <w:rPr>
          <w:rFonts w:ascii="Arial" w:hAnsi="Arial" w:cs="Arial"/>
          <w:sz w:val="20"/>
          <w:szCs w:val="20"/>
        </w:rPr>
      </w:pPr>
    </w:p>
    <w:p w14:paraId="75D302C1" w14:textId="77777777" w:rsidR="00040047" w:rsidRPr="001515D7" w:rsidRDefault="00040047" w:rsidP="00040047">
      <w:pPr>
        <w:tabs>
          <w:tab w:val="left" w:pos="3937"/>
          <w:tab w:val="right" w:pos="9360"/>
        </w:tabs>
        <w:rPr>
          <w:rFonts w:ascii="Arial" w:hAnsi="Arial" w:cs="Arial"/>
          <w:b/>
          <w:sz w:val="20"/>
          <w:szCs w:val="20"/>
        </w:rPr>
      </w:pPr>
      <w:r w:rsidRPr="001515D7">
        <w:rPr>
          <w:rFonts w:ascii="Arial" w:hAnsi="Arial" w:cs="Arial"/>
          <w:b/>
          <w:sz w:val="20"/>
          <w:szCs w:val="20"/>
        </w:rPr>
        <w:t>R400.5205 Formula; Milk; Foods.</w:t>
      </w:r>
    </w:p>
    <w:p w14:paraId="3B1D8CFE" w14:textId="77777777" w:rsidR="00040047" w:rsidRDefault="00040047" w:rsidP="00040047">
      <w:pPr>
        <w:tabs>
          <w:tab w:val="left" w:pos="3937"/>
          <w:tab w:val="right" w:pos="9360"/>
        </w:tabs>
        <w:rPr>
          <w:rFonts w:ascii="Arial" w:hAnsi="Arial" w:cs="Arial"/>
          <w:sz w:val="20"/>
          <w:szCs w:val="20"/>
        </w:rPr>
      </w:pPr>
    </w:p>
    <w:p w14:paraId="77B6AEE2"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205. (1) The requirements of R400.5110 apply to infant formula and feeding in addition to the requirements of sub rules (2) to (11) and (13) of this rule.</w:t>
      </w:r>
    </w:p>
    <w:p w14:paraId="3660004D" w14:textId="77777777" w:rsidR="00040047" w:rsidRDefault="00040047" w:rsidP="00040047">
      <w:pPr>
        <w:tabs>
          <w:tab w:val="left" w:pos="3937"/>
          <w:tab w:val="right" w:pos="9360"/>
        </w:tabs>
        <w:rPr>
          <w:rFonts w:ascii="Arial" w:hAnsi="Arial" w:cs="Arial"/>
          <w:sz w:val="20"/>
          <w:szCs w:val="20"/>
        </w:rPr>
      </w:pPr>
    </w:p>
    <w:p w14:paraId="1BF8488A"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When a center provides formula for the child who is on infant formula, commercially prepared, pre-bottled, ready-to-feed formula shall be provided. A center shall keep a list of formulas it offers and the number of calories per ounce that each formula provides.</w:t>
      </w:r>
    </w:p>
    <w:p w14:paraId="1F03A350" w14:textId="77777777" w:rsidR="00040047" w:rsidRDefault="00040047" w:rsidP="00040047">
      <w:pPr>
        <w:tabs>
          <w:tab w:val="left" w:pos="3937"/>
          <w:tab w:val="right" w:pos="9360"/>
        </w:tabs>
        <w:rPr>
          <w:rFonts w:ascii="Arial" w:hAnsi="Arial" w:cs="Arial"/>
          <w:sz w:val="20"/>
          <w:szCs w:val="20"/>
        </w:rPr>
      </w:pPr>
    </w:p>
    <w:p w14:paraId="43A304E4" w14:textId="383B144C" w:rsidR="00040047" w:rsidRDefault="00156658" w:rsidP="00040047">
      <w:pPr>
        <w:tabs>
          <w:tab w:val="left" w:pos="3937"/>
          <w:tab w:val="right" w:pos="9360"/>
        </w:tabs>
        <w:rPr>
          <w:rFonts w:ascii="Arial" w:hAnsi="Arial" w:cs="Arial"/>
          <w:sz w:val="20"/>
          <w:szCs w:val="20"/>
        </w:rPr>
      </w:pPr>
      <w:r>
        <w:rPr>
          <w:rFonts w:ascii="Arial" w:hAnsi="Arial" w:cs="Arial"/>
          <w:sz w:val="20"/>
          <w:szCs w:val="20"/>
        </w:rPr>
        <w:t>(3</w:t>
      </w:r>
      <w:r w:rsidR="00040047">
        <w:rPr>
          <w:rFonts w:ascii="Arial" w:hAnsi="Arial" w:cs="Arial"/>
          <w:sz w:val="20"/>
          <w:szCs w:val="20"/>
        </w:rPr>
        <w:t>) This rule does not preclude a mother from visiting the center in order to breast feed her child or from sending to the center expressed milk for the child.</w:t>
      </w:r>
    </w:p>
    <w:p w14:paraId="5FFF75D1" w14:textId="77777777" w:rsidR="00040047" w:rsidRDefault="00040047" w:rsidP="00040047">
      <w:pPr>
        <w:tabs>
          <w:tab w:val="left" w:pos="3937"/>
          <w:tab w:val="right" w:pos="9360"/>
        </w:tabs>
        <w:rPr>
          <w:rFonts w:ascii="Arial" w:hAnsi="Arial" w:cs="Arial"/>
          <w:sz w:val="20"/>
          <w:szCs w:val="20"/>
        </w:rPr>
      </w:pPr>
    </w:p>
    <w:p w14:paraId="6657CEB5" w14:textId="3D48FD21" w:rsidR="00040047" w:rsidRDefault="00156658" w:rsidP="00040047">
      <w:pPr>
        <w:tabs>
          <w:tab w:val="left" w:pos="3937"/>
          <w:tab w:val="right" w:pos="9360"/>
        </w:tabs>
        <w:rPr>
          <w:rFonts w:ascii="Arial" w:hAnsi="Arial" w:cs="Arial"/>
          <w:sz w:val="20"/>
          <w:szCs w:val="20"/>
        </w:rPr>
      </w:pPr>
      <w:r>
        <w:rPr>
          <w:rFonts w:ascii="Arial" w:hAnsi="Arial" w:cs="Arial"/>
          <w:sz w:val="20"/>
          <w:szCs w:val="20"/>
        </w:rPr>
        <w:t>(4</w:t>
      </w:r>
      <w:r w:rsidR="00040047">
        <w:rPr>
          <w:rFonts w:ascii="Arial" w:hAnsi="Arial" w:cs="Arial"/>
          <w:sz w:val="20"/>
          <w:szCs w:val="20"/>
        </w:rPr>
        <w:t>) A child too young to sit in a highchair or at a feeding table shall be held in a semi-sitting position or placed in an infant seat while being fed.</w:t>
      </w:r>
    </w:p>
    <w:p w14:paraId="51A1D24A" w14:textId="77777777" w:rsidR="00040047" w:rsidRDefault="00040047" w:rsidP="00040047">
      <w:pPr>
        <w:tabs>
          <w:tab w:val="left" w:pos="3937"/>
          <w:tab w:val="right" w:pos="9360"/>
        </w:tabs>
        <w:rPr>
          <w:rFonts w:ascii="Arial" w:hAnsi="Arial" w:cs="Arial"/>
          <w:sz w:val="20"/>
          <w:szCs w:val="20"/>
        </w:rPr>
      </w:pPr>
    </w:p>
    <w:p w14:paraId="480D473C" w14:textId="586CDFBB" w:rsidR="00040047" w:rsidRDefault="00156658" w:rsidP="00040047">
      <w:pPr>
        <w:tabs>
          <w:tab w:val="left" w:pos="3937"/>
          <w:tab w:val="right" w:pos="9360"/>
        </w:tabs>
        <w:rPr>
          <w:rFonts w:ascii="Arial" w:hAnsi="Arial" w:cs="Arial"/>
          <w:sz w:val="20"/>
          <w:szCs w:val="20"/>
        </w:rPr>
      </w:pPr>
      <w:r>
        <w:rPr>
          <w:rFonts w:ascii="Arial" w:hAnsi="Arial" w:cs="Arial"/>
          <w:sz w:val="20"/>
          <w:szCs w:val="20"/>
        </w:rPr>
        <w:t>(5</w:t>
      </w:r>
      <w:r w:rsidR="00040047">
        <w:rPr>
          <w:rFonts w:ascii="Arial" w:hAnsi="Arial" w:cs="Arial"/>
          <w:sz w:val="20"/>
          <w:szCs w:val="20"/>
        </w:rPr>
        <w:t>) A child who is unable to hold his or her bottle shall be held when the bottle is given.</w:t>
      </w:r>
    </w:p>
    <w:p w14:paraId="4072A748" w14:textId="77777777" w:rsidR="00040047" w:rsidRDefault="00040047" w:rsidP="00040047">
      <w:pPr>
        <w:tabs>
          <w:tab w:val="left" w:pos="3937"/>
          <w:tab w:val="right" w:pos="9360"/>
        </w:tabs>
        <w:rPr>
          <w:rFonts w:ascii="Arial" w:hAnsi="Arial" w:cs="Arial"/>
          <w:sz w:val="20"/>
          <w:szCs w:val="20"/>
        </w:rPr>
      </w:pPr>
    </w:p>
    <w:p w14:paraId="098850DF" w14:textId="3A412BD5" w:rsidR="00040047" w:rsidRDefault="00156658" w:rsidP="00040047">
      <w:pPr>
        <w:tabs>
          <w:tab w:val="left" w:pos="3937"/>
          <w:tab w:val="right" w:pos="9360"/>
        </w:tabs>
        <w:rPr>
          <w:rFonts w:ascii="Arial" w:hAnsi="Arial" w:cs="Arial"/>
          <w:sz w:val="20"/>
          <w:szCs w:val="20"/>
        </w:rPr>
      </w:pPr>
      <w:r>
        <w:rPr>
          <w:rFonts w:ascii="Arial" w:hAnsi="Arial" w:cs="Arial"/>
          <w:sz w:val="20"/>
          <w:szCs w:val="20"/>
        </w:rPr>
        <w:t>(6</w:t>
      </w:r>
      <w:r w:rsidR="00040047">
        <w:rPr>
          <w:rFonts w:ascii="Arial" w:hAnsi="Arial" w:cs="Arial"/>
          <w:sz w:val="20"/>
          <w:szCs w:val="20"/>
        </w:rPr>
        <w:t>) Solid foods shall be introduced to the individual child according to the parent’s or a licensed physician’s instructions.</w:t>
      </w:r>
    </w:p>
    <w:p w14:paraId="641120C4" w14:textId="77777777" w:rsidR="00040047" w:rsidRDefault="00040047" w:rsidP="00156658">
      <w:pPr>
        <w:tabs>
          <w:tab w:val="left" w:pos="3937"/>
          <w:tab w:val="right" w:pos="9360"/>
        </w:tabs>
        <w:rPr>
          <w:rFonts w:ascii="Arial" w:hAnsi="Arial" w:cs="Arial"/>
          <w:sz w:val="20"/>
          <w:szCs w:val="20"/>
        </w:rPr>
      </w:pPr>
    </w:p>
    <w:p w14:paraId="0022EA94" w14:textId="77777777" w:rsidR="00040047" w:rsidRDefault="00040047" w:rsidP="00040047">
      <w:pPr>
        <w:tabs>
          <w:tab w:val="left" w:pos="3937"/>
          <w:tab w:val="right" w:pos="9360"/>
        </w:tabs>
        <w:rPr>
          <w:rFonts w:ascii="Arial" w:hAnsi="Arial" w:cs="Arial"/>
          <w:b/>
          <w:sz w:val="20"/>
          <w:szCs w:val="20"/>
        </w:rPr>
      </w:pPr>
      <w:r>
        <w:rPr>
          <w:rFonts w:ascii="Arial" w:hAnsi="Arial" w:cs="Arial"/>
          <w:b/>
          <w:sz w:val="20"/>
          <w:szCs w:val="20"/>
        </w:rPr>
        <w:t>R400.5209 Diapering; Toilet Training Plan.</w:t>
      </w:r>
    </w:p>
    <w:p w14:paraId="568DEE68" w14:textId="77777777" w:rsidR="00040047" w:rsidRDefault="00040047" w:rsidP="00040047">
      <w:pPr>
        <w:tabs>
          <w:tab w:val="left" w:pos="3937"/>
          <w:tab w:val="right" w:pos="9360"/>
        </w:tabs>
        <w:rPr>
          <w:rFonts w:ascii="Arial" w:hAnsi="Arial" w:cs="Arial"/>
          <w:b/>
          <w:sz w:val="20"/>
          <w:szCs w:val="20"/>
        </w:rPr>
      </w:pPr>
    </w:p>
    <w:p w14:paraId="1DFFDFEE"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209. (1) Diapers shall be disposable or from a commercial diaper service. If a child’s health condition necessitates that disposable diapers or diapers from a commercial service cannot be used. Then an alternative arrangement may be made according to the parent’s or licensed physician’s instructions.</w:t>
      </w:r>
    </w:p>
    <w:p w14:paraId="7C3E6EA5" w14:textId="77777777" w:rsidR="00040047" w:rsidRDefault="00040047" w:rsidP="00040047">
      <w:pPr>
        <w:tabs>
          <w:tab w:val="left" w:pos="3937"/>
          <w:tab w:val="right" w:pos="9360"/>
        </w:tabs>
        <w:rPr>
          <w:rFonts w:ascii="Arial" w:hAnsi="Arial" w:cs="Arial"/>
          <w:sz w:val="20"/>
          <w:szCs w:val="20"/>
        </w:rPr>
      </w:pPr>
    </w:p>
    <w:p w14:paraId="0227B132"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Diapers shall be done in the child’s own crib or in a designated diapering area.</w:t>
      </w:r>
    </w:p>
    <w:p w14:paraId="47C58B61" w14:textId="77777777" w:rsidR="00040047" w:rsidRDefault="00040047" w:rsidP="00040047">
      <w:pPr>
        <w:tabs>
          <w:tab w:val="left" w:pos="3937"/>
          <w:tab w:val="right" w:pos="9360"/>
        </w:tabs>
        <w:rPr>
          <w:rFonts w:ascii="Arial" w:hAnsi="Arial" w:cs="Arial"/>
          <w:sz w:val="20"/>
          <w:szCs w:val="20"/>
        </w:rPr>
      </w:pPr>
    </w:p>
    <w:p w14:paraId="0080D545"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(3) A center shall maintain a diapering area, and all supplies and equipment shall be maintained in a safe and sanitary manner.</w:t>
      </w:r>
    </w:p>
    <w:p w14:paraId="6982780E" w14:textId="77777777" w:rsidR="00040047" w:rsidRDefault="00040047" w:rsidP="00040047">
      <w:pPr>
        <w:tabs>
          <w:tab w:val="left" w:pos="3937"/>
          <w:tab w:val="right" w:pos="9360"/>
        </w:tabs>
        <w:rPr>
          <w:rFonts w:ascii="Arial" w:hAnsi="Arial" w:cs="Arial"/>
          <w:sz w:val="20"/>
          <w:szCs w:val="20"/>
        </w:rPr>
      </w:pPr>
    </w:p>
    <w:p w14:paraId="4D448F92" w14:textId="713B6C62" w:rsidR="00040047" w:rsidRDefault="00040047" w:rsidP="00040047">
      <w:pPr>
        <w:tabs>
          <w:tab w:val="left" w:pos="3937"/>
          <w:tab w:val="right" w:pos="9360"/>
        </w:tabs>
        <w:rPr>
          <w:rFonts w:ascii="Arial" w:hAnsi="Arial" w:cs="Arial"/>
          <w:sz w:val="20"/>
          <w:szCs w:val="20"/>
        </w:rPr>
      </w:pPr>
      <w:r>
        <w:rPr>
          <w:rFonts w:ascii="Arial" w:hAnsi="Arial" w:cs="Arial"/>
          <w:sz w:val="20"/>
          <w:szCs w:val="20"/>
        </w:rPr>
        <w:t>(4) The caregiver shall thoroughly wash his or her hands after each diapering, and after clea</w:t>
      </w:r>
      <w:r w:rsidR="00156658">
        <w:rPr>
          <w:rFonts w:ascii="Arial" w:hAnsi="Arial" w:cs="Arial"/>
          <w:sz w:val="20"/>
          <w:szCs w:val="20"/>
        </w:rPr>
        <w:t>n</w:t>
      </w:r>
      <w:r>
        <w:rPr>
          <w:rFonts w:ascii="Arial" w:hAnsi="Arial" w:cs="Arial"/>
          <w:sz w:val="20"/>
          <w:szCs w:val="20"/>
        </w:rPr>
        <w:t>ing up bodily fluids, using soap and running water.</w:t>
      </w:r>
    </w:p>
    <w:p w14:paraId="36F4D013" w14:textId="77777777" w:rsidR="00040047" w:rsidRDefault="00040047" w:rsidP="00040047">
      <w:pPr>
        <w:tabs>
          <w:tab w:val="left" w:pos="3937"/>
          <w:tab w:val="right" w:pos="9360"/>
        </w:tabs>
        <w:rPr>
          <w:rFonts w:ascii="Arial" w:hAnsi="Arial" w:cs="Arial"/>
          <w:sz w:val="20"/>
          <w:szCs w:val="20"/>
        </w:rPr>
      </w:pPr>
    </w:p>
    <w:p w14:paraId="68DF2D16" w14:textId="7F4F8A1C" w:rsidR="00040047" w:rsidRDefault="00F513DA" w:rsidP="00040047">
      <w:pPr>
        <w:tabs>
          <w:tab w:val="left" w:pos="3937"/>
          <w:tab w:val="right" w:pos="9360"/>
        </w:tabs>
        <w:rPr>
          <w:rFonts w:ascii="Arial" w:hAnsi="Arial" w:cs="Arial"/>
          <w:sz w:val="20"/>
          <w:szCs w:val="20"/>
        </w:rPr>
      </w:pPr>
      <w:r>
        <w:rPr>
          <w:rFonts w:ascii="Arial" w:hAnsi="Arial" w:cs="Arial"/>
          <w:sz w:val="20"/>
          <w:szCs w:val="20"/>
        </w:rPr>
        <w:t>(5</w:t>
      </w:r>
      <w:r w:rsidR="00040047">
        <w:rPr>
          <w:rFonts w:ascii="Arial" w:hAnsi="Arial" w:cs="Arial"/>
          <w:sz w:val="20"/>
          <w:szCs w:val="20"/>
        </w:rPr>
        <w:t>) Toilet training shall be planned cooperatively between the child’s primary caregiver and the parent so that the toilet routine established is consistent between the child’s primary caregiver and the child’s home, and at a minimum, shall include washing hands after toilet use. The center shall empty and sanitize all training devices immediately after each use.</w:t>
      </w:r>
    </w:p>
    <w:p w14:paraId="54D18A12" w14:textId="77777777" w:rsidR="00040047" w:rsidRDefault="00040047" w:rsidP="00040047">
      <w:pPr>
        <w:tabs>
          <w:tab w:val="left" w:pos="3937"/>
          <w:tab w:val="right" w:pos="9360"/>
        </w:tabs>
        <w:rPr>
          <w:rFonts w:ascii="Arial" w:hAnsi="Arial" w:cs="Arial"/>
          <w:sz w:val="20"/>
          <w:szCs w:val="20"/>
        </w:rPr>
      </w:pPr>
    </w:p>
    <w:p w14:paraId="05AAAFA8" w14:textId="21949EA1" w:rsidR="00040047" w:rsidRDefault="00F513DA" w:rsidP="00040047">
      <w:pPr>
        <w:tabs>
          <w:tab w:val="left" w:pos="3937"/>
          <w:tab w:val="right" w:pos="9360"/>
        </w:tabs>
        <w:rPr>
          <w:rFonts w:ascii="Arial" w:hAnsi="Arial" w:cs="Arial"/>
          <w:sz w:val="20"/>
          <w:szCs w:val="20"/>
        </w:rPr>
      </w:pPr>
      <w:r>
        <w:rPr>
          <w:rFonts w:ascii="Arial" w:hAnsi="Arial" w:cs="Arial"/>
          <w:sz w:val="20"/>
          <w:szCs w:val="20"/>
        </w:rPr>
        <w:t>(6</w:t>
      </w:r>
      <w:r w:rsidR="00040047">
        <w:rPr>
          <w:rFonts w:ascii="Arial" w:hAnsi="Arial" w:cs="Arial"/>
          <w:sz w:val="20"/>
          <w:szCs w:val="20"/>
        </w:rPr>
        <w:t>) The caregiver shall change diapers when soiled or wet.</w:t>
      </w:r>
    </w:p>
    <w:p w14:paraId="00216EB7" w14:textId="77777777" w:rsidR="00040047" w:rsidRDefault="00040047" w:rsidP="00040047">
      <w:pPr>
        <w:tabs>
          <w:tab w:val="left" w:pos="3937"/>
          <w:tab w:val="right" w:pos="9360"/>
        </w:tabs>
        <w:rPr>
          <w:rFonts w:ascii="Arial" w:hAnsi="Arial" w:cs="Arial"/>
          <w:sz w:val="20"/>
          <w:szCs w:val="20"/>
        </w:rPr>
      </w:pPr>
    </w:p>
    <w:p w14:paraId="1DA11C2D" w14:textId="77777777" w:rsidR="00040047" w:rsidRPr="00E26690" w:rsidRDefault="00040047" w:rsidP="00040047">
      <w:pPr>
        <w:tabs>
          <w:tab w:val="left" w:pos="3937"/>
          <w:tab w:val="right" w:pos="9360"/>
        </w:tabs>
        <w:rPr>
          <w:rFonts w:ascii="Arial" w:hAnsi="Arial" w:cs="Arial"/>
          <w:szCs w:val="20"/>
        </w:rPr>
      </w:pPr>
      <w:r w:rsidRPr="00E26690">
        <w:rPr>
          <w:rFonts w:ascii="Arial" w:hAnsi="Arial" w:cs="Arial"/>
          <w:szCs w:val="20"/>
        </w:rPr>
        <w:lastRenderedPageBreak/>
        <w:t>PART 2: ADDITIONAL CONTRACT PROVISIONS</w:t>
      </w:r>
    </w:p>
    <w:p w14:paraId="48C2BEF1" w14:textId="77777777" w:rsidR="00040047" w:rsidRDefault="00040047" w:rsidP="00040047">
      <w:pPr>
        <w:tabs>
          <w:tab w:val="left" w:pos="3937"/>
          <w:tab w:val="right" w:pos="9360"/>
        </w:tabs>
        <w:rPr>
          <w:rFonts w:ascii="Arial" w:hAnsi="Arial" w:cs="Arial"/>
          <w:sz w:val="20"/>
          <w:szCs w:val="20"/>
        </w:rPr>
      </w:pPr>
    </w:p>
    <w:p w14:paraId="6C4EF962" w14:textId="43007ADF" w:rsidR="00040047" w:rsidRDefault="00156658" w:rsidP="00040047">
      <w:pPr>
        <w:tabs>
          <w:tab w:val="left" w:pos="3937"/>
          <w:tab w:val="right" w:pos="9360"/>
        </w:tabs>
        <w:rPr>
          <w:rFonts w:ascii="Arial" w:hAnsi="Arial" w:cs="Arial"/>
          <w:sz w:val="20"/>
          <w:szCs w:val="20"/>
        </w:rPr>
      </w:pPr>
      <w:r>
        <w:rPr>
          <w:rFonts w:ascii="Arial" w:hAnsi="Arial" w:cs="Arial"/>
          <w:sz w:val="20"/>
          <w:szCs w:val="20"/>
        </w:rPr>
        <w:t>All applicants who have been extended an offer of employment will be required to submit a physical examination, TB test or chest X-Ray and a food handler permit. The Agency at its discretion, may request additional screening by a physician of the Agency’s choice. All results of physical examinations and other medical records shall be kept in a confidential file at the Administrative Office and employee’s designated center.</w:t>
      </w:r>
    </w:p>
    <w:p w14:paraId="44AF8626" w14:textId="77777777" w:rsidR="00765482" w:rsidRDefault="00765482" w:rsidP="00040047">
      <w:pPr>
        <w:tabs>
          <w:tab w:val="left" w:pos="3937"/>
          <w:tab w:val="right" w:pos="9360"/>
        </w:tabs>
        <w:rPr>
          <w:rFonts w:ascii="Arial" w:hAnsi="Arial" w:cs="Arial"/>
          <w:sz w:val="20"/>
          <w:szCs w:val="20"/>
        </w:rPr>
      </w:pPr>
    </w:p>
    <w:p w14:paraId="1CBA2DA8" w14:textId="2FB371EB" w:rsidR="00765482" w:rsidRDefault="00765482" w:rsidP="00040047">
      <w:pPr>
        <w:tabs>
          <w:tab w:val="left" w:pos="3937"/>
          <w:tab w:val="right" w:pos="9360"/>
        </w:tabs>
        <w:rPr>
          <w:rFonts w:ascii="Arial" w:hAnsi="Arial" w:cs="Arial"/>
          <w:sz w:val="20"/>
          <w:szCs w:val="20"/>
        </w:rPr>
      </w:pPr>
      <w:r>
        <w:rPr>
          <w:rFonts w:ascii="Arial" w:hAnsi="Arial" w:cs="Arial"/>
          <w:sz w:val="20"/>
          <w:szCs w:val="20"/>
        </w:rPr>
        <w:t>The Agency will obtain a Criminal Clearance Record performed by the Michigan State Police on all current and perspective employees in accordance with Great Start Readiness and Michigan Child Care Licensing Regulations. A criminal clearance record will be conducted at the time of employment and annually, thereafter.</w:t>
      </w:r>
    </w:p>
    <w:p w14:paraId="2D76554F" w14:textId="77777777" w:rsidR="00765482" w:rsidRDefault="00765482" w:rsidP="00040047">
      <w:pPr>
        <w:tabs>
          <w:tab w:val="left" w:pos="3937"/>
          <w:tab w:val="right" w:pos="9360"/>
        </w:tabs>
        <w:rPr>
          <w:rFonts w:ascii="Arial" w:hAnsi="Arial" w:cs="Arial"/>
          <w:sz w:val="20"/>
          <w:szCs w:val="20"/>
        </w:rPr>
      </w:pPr>
    </w:p>
    <w:p w14:paraId="12262362" w14:textId="0FAA6CDD" w:rsidR="00765482" w:rsidRDefault="00765482" w:rsidP="00040047">
      <w:pPr>
        <w:tabs>
          <w:tab w:val="left" w:pos="3937"/>
          <w:tab w:val="right" w:pos="9360"/>
        </w:tabs>
        <w:rPr>
          <w:rFonts w:ascii="Arial" w:hAnsi="Arial" w:cs="Arial"/>
          <w:sz w:val="20"/>
          <w:szCs w:val="20"/>
        </w:rPr>
      </w:pPr>
      <w:r>
        <w:rPr>
          <w:rFonts w:ascii="Arial" w:hAnsi="Arial" w:cs="Arial"/>
          <w:sz w:val="20"/>
          <w:szCs w:val="20"/>
        </w:rPr>
        <w:t>According to Michigan Department of Consumer and Industry Services Rule No. R400.5112 (2), all volunteers having contact with children four (4) hours or more per week, for more than two (2) consecutive weeks, must have a TB test, with a negative result, before volunteering.</w:t>
      </w:r>
    </w:p>
    <w:p w14:paraId="7E72A82B" w14:textId="77777777" w:rsidR="00765482" w:rsidRDefault="00765482" w:rsidP="00040047">
      <w:pPr>
        <w:tabs>
          <w:tab w:val="left" w:pos="3937"/>
          <w:tab w:val="right" w:pos="9360"/>
        </w:tabs>
        <w:rPr>
          <w:rFonts w:ascii="Arial" w:hAnsi="Arial" w:cs="Arial"/>
          <w:sz w:val="20"/>
          <w:szCs w:val="20"/>
        </w:rPr>
      </w:pPr>
    </w:p>
    <w:p w14:paraId="181F1BDA" w14:textId="5D963B63" w:rsidR="00765482" w:rsidRDefault="00765482" w:rsidP="00040047">
      <w:pPr>
        <w:tabs>
          <w:tab w:val="left" w:pos="3937"/>
          <w:tab w:val="right" w:pos="9360"/>
        </w:tabs>
        <w:rPr>
          <w:rFonts w:ascii="Arial" w:hAnsi="Arial" w:cs="Arial"/>
          <w:sz w:val="20"/>
          <w:szCs w:val="20"/>
        </w:rPr>
      </w:pPr>
      <w:r>
        <w:rPr>
          <w:rFonts w:ascii="Arial" w:hAnsi="Arial" w:cs="Arial"/>
          <w:sz w:val="20"/>
          <w:szCs w:val="20"/>
        </w:rPr>
        <w:t>Confidentiality – Efforts are made to insu</w:t>
      </w:r>
      <w:r w:rsidR="00F513DA">
        <w:rPr>
          <w:rFonts w:ascii="Arial" w:hAnsi="Arial" w:cs="Arial"/>
          <w:sz w:val="20"/>
          <w:szCs w:val="20"/>
        </w:rPr>
        <w:t>r</w:t>
      </w:r>
      <w:r>
        <w:rPr>
          <w:rFonts w:ascii="Arial" w:hAnsi="Arial" w:cs="Arial"/>
          <w:sz w:val="20"/>
          <w:szCs w:val="20"/>
        </w:rPr>
        <w:t>e the security and confidentiality of Agency, personnel, children’s and family files.</w:t>
      </w:r>
    </w:p>
    <w:p w14:paraId="2C5F5077" w14:textId="77777777" w:rsidR="00765482" w:rsidRDefault="00765482" w:rsidP="00040047">
      <w:pPr>
        <w:tabs>
          <w:tab w:val="left" w:pos="3937"/>
          <w:tab w:val="right" w:pos="9360"/>
        </w:tabs>
        <w:rPr>
          <w:rFonts w:ascii="Arial" w:hAnsi="Arial" w:cs="Arial"/>
          <w:sz w:val="20"/>
          <w:szCs w:val="20"/>
        </w:rPr>
      </w:pPr>
    </w:p>
    <w:p w14:paraId="67209234" w14:textId="60BB0E31" w:rsidR="00765482" w:rsidRDefault="00765482" w:rsidP="00040047">
      <w:pPr>
        <w:tabs>
          <w:tab w:val="left" w:pos="3937"/>
          <w:tab w:val="right" w:pos="9360"/>
        </w:tabs>
        <w:rPr>
          <w:rFonts w:ascii="Arial" w:hAnsi="Arial" w:cs="Arial"/>
          <w:sz w:val="20"/>
          <w:szCs w:val="20"/>
        </w:rPr>
      </w:pPr>
      <w:r>
        <w:rPr>
          <w:rFonts w:ascii="Arial" w:hAnsi="Arial" w:cs="Arial"/>
          <w:sz w:val="20"/>
          <w:szCs w:val="20"/>
        </w:rPr>
        <w:t>Before staff or volunteers may</w:t>
      </w:r>
      <w:r w:rsidR="00F513DA">
        <w:rPr>
          <w:rFonts w:ascii="Arial" w:hAnsi="Arial" w:cs="Arial"/>
          <w:sz w:val="20"/>
          <w:szCs w:val="20"/>
        </w:rPr>
        <w:t xml:space="preserve"> have contact with children while</w:t>
      </w:r>
      <w:r>
        <w:rPr>
          <w:rFonts w:ascii="Arial" w:hAnsi="Arial" w:cs="Arial"/>
          <w:sz w:val="20"/>
          <w:szCs w:val="20"/>
        </w:rPr>
        <w:t xml:space="preserve"> in care of a </w:t>
      </w:r>
      <w:r w:rsidR="00F513DA">
        <w:rPr>
          <w:rFonts w:ascii="Arial" w:hAnsi="Arial" w:cs="Arial"/>
          <w:sz w:val="20"/>
          <w:szCs w:val="20"/>
        </w:rPr>
        <w:t>Nest Child Care and Parent Institute</w:t>
      </w:r>
      <w:r>
        <w:rPr>
          <w:rFonts w:ascii="Arial" w:hAnsi="Arial" w:cs="Arial"/>
          <w:sz w:val="20"/>
          <w:szCs w:val="20"/>
        </w:rPr>
        <w:t xml:space="preserve">, the staff or volunteer shall provide The </w:t>
      </w:r>
      <w:r w:rsidR="00F513DA">
        <w:rPr>
          <w:rFonts w:ascii="Arial" w:hAnsi="Arial" w:cs="Arial"/>
          <w:sz w:val="20"/>
          <w:szCs w:val="20"/>
        </w:rPr>
        <w:t>Nest Child Care and Parent Institute</w:t>
      </w:r>
      <w:r>
        <w:rPr>
          <w:rFonts w:ascii="Arial" w:hAnsi="Arial" w:cs="Arial"/>
          <w:sz w:val="20"/>
          <w:szCs w:val="20"/>
        </w:rPr>
        <w:t xml:space="preserve"> with documentation from the Family Independence Agency that he or she has not been placed on the central registry for substantial abuse or neglect.</w:t>
      </w:r>
    </w:p>
    <w:p w14:paraId="0FB9DBEC" w14:textId="77777777" w:rsidR="00156658" w:rsidRDefault="00156658" w:rsidP="00040047">
      <w:pPr>
        <w:tabs>
          <w:tab w:val="left" w:pos="3937"/>
          <w:tab w:val="right" w:pos="9360"/>
        </w:tabs>
        <w:rPr>
          <w:rFonts w:ascii="Arial" w:hAnsi="Arial" w:cs="Arial"/>
          <w:sz w:val="20"/>
          <w:szCs w:val="20"/>
        </w:rPr>
      </w:pPr>
    </w:p>
    <w:p w14:paraId="2CC20D6E" w14:textId="7A76BA38" w:rsidR="00040047" w:rsidRDefault="00040047" w:rsidP="00040047">
      <w:pPr>
        <w:tabs>
          <w:tab w:val="left" w:pos="3937"/>
          <w:tab w:val="right" w:pos="9360"/>
        </w:tabs>
        <w:rPr>
          <w:rFonts w:ascii="Arial" w:hAnsi="Arial" w:cs="Arial"/>
          <w:sz w:val="20"/>
          <w:szCs w:val="20"/>
        </w:rPr>
      </w:pPr>
      <w:r>
        <w:rPr>
          <w:rFonts w:ascii="Arial" w:hAnsi="Arial" w:cs="Arial"/>
          <w:sz w:val="20"/>
          <w:szCs w:val="20"/>
        </w:rPr>
        <w:t>(2) Nest reserves the right to dis</w:t>
      </w:r>
      <w:r w:rsidR="001C6FD1">
        <w:rPr>
          <w:rFonts w:ascii="Arial" w:hAnsi="Arial" w:cs="Arial"/>
          <w:sz w:val="20"/>
          <w:szCs w:val="20"/>
        </w:rPr>
        <w:t>-</w:t>
      </w:r>
      <w:r>
        <w:rPr>
          <w:rFonts w:ascii="Arial" w:hAnsi="Arial" w:cs="Arial"/>
          <w:sz w:val="20"/>
          <w:szCs w:val="20"/>
        </w:rPr>
        <w:t>enroll any child if he/she cannot or does not fit into our established program.</w:t>
      </w:r>
    </w:p>
    <w:p w14:paraId="49C78E40" w14:textId="77777777" w:rsidR="00040047" w:rsidRDefault="00040047" w:rsidP="00040047">
      <w:pPr>
        <w:tabs>
          <w:tab w:val="left" w:pos="3937"/>
          <w:tab w:val="right" w:pos="9360"/>
        </w:tabs>
        <w:rPr>
          <w:rFonts w:ascii="Arial" w:hAnsi="Arial" w:cs="Arial"/>
          <w:sz w:val="20"/>
          <w:szCs w:val="20"/>
        </w:rPr>
      </w:pPr>
    </w:p>
    <w:p w14:paraId="07A911F5" w14:textId="3497C316" w:rsidR="00040047" w:rsidRDefault="00040047" w:rsidP="00040047">
      <w:pPr>
        <w:tabs>
          <w:tab w:val="left" w:pos="3937"/>
          <w:tab w:val="right" w:pos="9360"/>
        </w:tabs>
        <w:rPr>
          <w:rFonts w:ascii="Arial" w:hAnsi="Arial" w:cs="Arial"/>
          <w:sz w:val="20"/>
          <w:szCs w:val="20"/>
        </w:rPr>
      </w:pPr>
      <w:r>
        <w:rPr>
          <w:rFonts w:ascii="Arial" w:hAnsi="Arial" w:cs="Arial"/>
          <w:sz w:val="20"/>
          <w:szCs w:val="20"/>
        </w:rPr>
        <w:t>(4) Nest does provide lunch and two snacks daily.</w:t>
      </w:r>
    </w:p>
    <w:p w14:paraId="7C229C46" w14:textId="77777777" w:rsidR="00040047" w:rsidRDefault="00040047" w:rsidP="00040047">
      <w:pPr>
        <w:tabs>
          <w:tab w:val="left" w:pos="3937"/>
          <w:tab w:val="right" w:pos="9360"/>
        </w:tabs>
        <w:rPr>
          <w:rFonts w:ascii="Arial" w:hAnsi="Arial" w:cs="Arial"/>
          <w:sz w:val="20"/>
          <w:szCs w:val="20"/>
        </w:rPr>
      </w:pPr>
    </w:p>
    <w:p w14:paraId="56D21314" w14:textId="3D23F6C3" w:rsidR="00040047" w:rsidRDefault="00040047" w:rsidP="00040047">
      <w:pPr>
        <w:tabs>
          <w:tab w:val="left" w:pos="3937"/>
          <w:tab w:val="right" w:pos="9360"/>
        </w:tabs>
        <w:rPr>
          <w:rFonts w:ascii="Arial" w:hAnsi="Arial" w:cs="Arial"/>
          <w:sz w:val="20"/>
          <w:szCs w:val="20"/>
        </w:rPr>
      </w:pPr>
      <w:r>
        <w:rPr>
          <w:rFonts w:ascii="Arial" w:hAnsi="Arial" w:cs="Arial"/>
          <w:sz w:val="20"/>
          <w:szCs w:val="20"/>
        </w:rPr>
        <w:t>(5) Nest role in toilet training is to advise parents and assist in toilet training after parents have initiated the process.</w:t>
      </w:r>
    </w:p>
    <w:p w14:paraId="5432C499" w14:textId="77777777" w:rsidR="00040047" w:rsidRDefault="00040047" w:rsidP="00040047">
      <w:pPr>
        <w:tabs>
          <w:tab w:val="left" w:pos="3937"/>
          <w:tab w:val="right" w:pos="9360"/>
        </w:tabs>
        <w:rPr>
          <w:rFonts w:ascii="Arial" w:hAnsi="Arial" w:cs="Arial"/>
          <w:sz w:val="20"/>
          <w:szCs w:val="20"/>
        </w:rPr>
      </w:pPr>
    </w:p>
    <w:p w14:paraId="3AAD15B9"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(6) In order to avoid contamination in the infant/toddler area and in the restrooms, staff will not clean soiled underwear.</w:t>
      </w:r>
    </w:p>
    <w:p w14:paraId="1D272284" w14:textId="77777777" w:rsidR="00040047" w:rsidRDefault="00040047" w:rsidP="00040047">
      <w:pPr>
        <w:tabs>
          <w:tab w:val="left" w:pos="3937"/>
          <w:tab w:val="right" w:pos="9360"/>
        </w:tabs>
        <w:rPr>
          <w:rFonts w:ascii="Arial" w:hAnsi="Arial" w:cs="Arial"/>
          <w:sz w:val="20"/>
          <w:szCs w:val="20"/>
        </w:rPr>
      </w:pPr>
    </w:p>
    <w:p w14:paraId="0163E04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Upon signing this agreement, the parent/legal guardian/responsible adult and the </w:t>
      </w:r>
      <w:proofErr w:type="gramStart"/>
      <w:r>
        <w:rPr>
          <w:rFonts w:ascii="Arial" w:hAnsi="Arial" w:cs="Arial"/>
          <w:sz w:val="20"/>
          <w:szCs w:val="20"/>
        </w:rPr>
        <w:t>child care</w:t>
      </w:r>
      <w:proofErr w:type="gramEnd"/>
      <w:r>
        <w:rPr>
          <w:rFonts w:ascii="Arial" w:hAnsi="Arial" w:cs="Arial"/>
          <w:sz w:val="20"/>
          <w:szCs w:val="20"/>
        </w:rPr>
        <w:t xml:space="preserve"> facility agree to abide by all the provisions contained in this contract. In witness whereof, the parties hereto have executed this contact as of the specified date:</w:t>
      </w:r>
    </w:p>
    <w:p w14:paraId="6FA07BE1" w14:textId="77777777" w:rsidR="00040047" w:rsidRDefault="00040047" w:rsidP="00040047">
      <w:pPr>
        <w:tabs>
          <w:tab w:val="left" w:pos="3937"/>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6549782A" w14:textId="77777777" w:rsidTr="00040047">
        <w:trPr>
          <w:trHeight w:val="332"/>
        </w:trPr>
        <w:tc>
          <w:tcPr>
            <w:tcW w:w="4788" w:type="dxa"/>
            <w:shd w:val="clear" w:color="auto" w:fill="CCCCCC"/>
            <w:vAlign w:val="center"/>
          </w:tcPr>
          <w:p w14:paraId="7ABD5063" w14:textId="77777777" w:rsidR="00040047" w:rsidRPr="00E90C29" w:rsidRDefault="00040047" w:rsidP="00040047">
            <w:pPr>
              <w:tabs>
                <w:tab w:val="left" w:pos="3937"/>
                <w:tab w:val="right" w:pos="9360"/>
              </w:tabs>
              <w:jc w:val="center"/>
              <w:rPr>
                <w:rFonts w:ascii="Arial" w:hAnsi="Arial" w:cs="Arial"/>
                <w:sz w:val="16"/>
                <w:szCs w:val="20"/>
              </w:rPr>
            </w:pPr>
            <w:r w:rsidRPr="00E90C29">
              <w:rPr>
                <w:rFonts w:ascii="Arial" w:hAnsi="Arial" w:cs="Arial"/>
                <w:sz w:val="16"/>
                <w:szCs w:val="20"/>
              </w:rPr>
              <w:t>PARENT, LEGAL GUARDIAN OR RESPONSIBLE ADULT</w:t>
            </w:r>
          </w:p>
        </w:tc>
        <w:tc>
          <w:tcPr>
            <w:tcW w:w="4788" w:type="dxa"/>
            <w:shd w:val="clear" w:color="auto" w:fill="CCCCCC"/>
            <w:vAlign w:val="center"/>
          </w:tcPr>
          <w:p w14:paraId="4BC1CFB0" w14:textId="37D2F87F" w:rsidR="00040047" w:rsidRPr="00E90C29" w:rsidRDefault="00040047" w:rsidP="00040047">
            <w:pPr>
              <w:tabs>
                <w:tab w:val="left" w:pos="3937"/>
                <w:tab w:val="right" w:pos="9360"/>
              </w:tabs>
              <w:jc w:val="center"/>
              <w:rPr>
                <w:rFonts w:ascii="Arial" w:hAnsi="Arial" w:cs="Arial"/>
                <w:sz w:val="16"/>
                <w:szCs w:val="20"/>
              </w:rPr>
            </w:pPr>
            <w:r>
              <w:rPr>
                <w:rFonts w:ascii="Arial" w:hAnsi="Arial" w:cs="Arial"/>
                <w:sz w:val="16"/>
                <w:szCs w:val="20"/>
              </w:rPr>
              <w:t>NEST CHILD CARE &amp; PARENT INSTITUTE</w:t>
            </w:r>
          </w:p>
        </w:tc>
      </w:tr>
      <w:tr w:rsidR="00040047" w:rsidRPr="00133C6B" w14:paraId="1EEC724F" w14:textId="77777777" w:rsidTr="00040047">
        <w:trPr>
          <w:trHeight w:val="572"/>
        </w:trPr>
        <w:tc>
          <w:tcPr>
            <w:tcW w:w="4788" w:type="dxa"/>
            <w:shd w:val="clear" w:color="auto" w:fill="auto"/>
            <w:vAlign w:val="center"/>
          </w:tcPr>
          <w:p w14:paraId="4E93CC4F"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c>
          <w:tcPr>
            <w:tcW w:w="4788" w:type="dxa"/>
            <w:shd w:val="clear" w:color="auto" w:fill="auto"/>
            <w:vAlign w:val="center"/>
          </w:tcPr>
          <w:p w14:paraId="1711BF81"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6FEA0E3F" w14:textId="77777777" w:rsidR="00040047" w:rsidRPr="00E90C29" w:rsidRDefault="00040047" w:rsidP="00040047">
      <w:pPr>
        <w:rPr>
          <w:sz w:val="16"/>
        </w:rPr>
      </w:pPr>
      <w:r w:rsidRPr="00E90C29">
        <w:rPr>
          <w:sz w:val="16"/>
        </w:rPr>
        <w:t>Signature</w:t>
      </w:r>
      <w:r>
        <w:rPr>
          <w:sz w:val="16"/>
        </w:rPr>
        <w:tab/>
      </w:r>
      <w:r>
        <w:rPr>
          <w:sz w:val="16"/>
        </w:rPr>
        <w:tab/>
      </w:r>
      <w:r>
        <w:rPr>
          <w:sz w:val="16"/>
        </w:rPr>
        <w:tab/>
      </w:r>
      <w:r>
        <w:rPr>
          <w:sz w:val="16"/>
        </w:rPr>
        <w:tab/>
      </w:r>
      <w:r>
        <w:rPr>
          <w:sz w:val="16"/>
        </w:rPr>
        <w:tab/>
      </w:r>
      <w:r>
        <w:rPr>
          <w:sz w:val="16"/>
        </w:rPr>
        <w:tab/>
        <w:t xml:space="preserve">              </w:t>
      </w:r>
      <w:r w:rsidRPr="00E90C29">
        <w:rPr>
          <w:sz w:val="16"/>
        </w:rPr>
        <w:t>Signature</w:t>
      </w:r>
    </w:p>
    <w:p w14:paraId="01318705" w14:textId="77777777" w:rsidR="00040047" w:rsidRDefault="00040047" w:rsidP="0004004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52E46617" w14:textId="77777777" w:rsidTr="00040047">
        <w:trPr>
          <w:trHeight w:val="572"/>
        </w:trPr>
        <w:tc>
          <w:tcPr>
            <w:tcW w:w="4788" w:type="dxa"/>
            <w:shd w:val="clear" w:color="auto" w:fill="auto"/>
            <w:vAlign w:val="center"/>
          </w:tcPr>
          <w:p w14:paraId="64156F4E" w14:textId="77777777" w:rsidR="00040047" w:rsidRPr="00133C6B" w:rsidRDefault="00040047" w:rsidP="00040047">
            <w:pPr>
              <w:tabs>
                <w:tab w:val="left" w:pos="3937"/>
                <w:tab w:val="right" w:pos="9360"/>
              </w:tabs>
              <w:rPr>
                <w:rFonts w:ascii="Arial" w:hAnsi="Arial" w:cs="Arial"/>
                <w:sz w:val="20"/>
                <w:szCs w:val="20"/>
              </w:rPr>
            </w:pPr>
          </w:p>
        </w:tc>
        <w:tc>
          <w:tcPr>
            <w:tcW w:w="4788" w:type="dxa"/>
            <w:shd w:val="clear" w:color="auto" w:fill="auto"/>
            <w:vAlign w:val="center"/>
          </w:tcPr>
          <w:p w14:paraId="255BEEC9"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1F2D6EBA" w14:textId="77777777" w:rsidR="00040047" w:rsidRDefault="00040047" w:rsidP="00040047">
      <w:pPr>
        <w:rPr>
          <w:sz w:val="16"/>
        </w:rPr>
      </w:pPr>
      <w:r>
        <w:rPr>
          <w:sz w:val="16"/>
        </w:rPr>
        <w:t>Printed Name</w:t>
      </w:r>
      <w:r>
        <w:rPr>
          <w:sz w:val="16"/>
        </w:rPr>
        <w:tab/>
      </w:r>
      <w:r>
        <w:rPr>
          <w:sz w:val="16"/>
        </w:rPr>
        <w:tab/>
      </w:r>
      <w:r>
        <w:rPr>
          <w:sz w:val="16"/>
        </w:rPr>
        <w:tab/>
      </w:r>
      <w:r>
        <w:rPr>
          <w:sz w:val="16"/>
        </w:rPr>
        <w:tab/>
      </w:r>
      <w:r>
        <w:rPr>
          <w:sz w:val="16"/>
        </w:rPr>
        <w:tab/>
        <w:t xml:space="preserve">              Printed Name</w:t>
      </w:r>
    </w:p>
    <w:p w14:paraId="2CFD9E67" w14:textId="77777777" w:rsidR="00040047" w:rsidRDefault="00040047" w:rsidP="0004004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7B0B929F" w14:textId="77777777" w:rsidTr="00040047">
        <w:trPr>
          <w:trHeight w:val="572"/>
        </w:trPr>
        <w:tc>
          <w:tcPr>
            <w:tcW w:w="4788" w:type="dxa"/>
            <w:shd w:val="clear" w:color="auto" w:fill="auto"/>
            <w:vAlign w:val="center"/>
          </w:tcPr>
          <w:p w14:paraId="18B29E2D" w14:textId="77777777" w:rsidR="00040047" w:rsidRPr="00133C6B" w:rsidRDefault="00040047" w:rsidP="00040047">
            <w:pPr>
              <w:tabs>
                <w:tab w:val="left" w:pos="3937"/>
                <w:tab w:val="right" w:pos="9360"/>
              </w:tabs>
              <w:rPr>
                <w:rFonts w:ascii="Arial" w:hAnsi="Arial" w:cs="Arial"/>
                <w:sz w:val="20"/>
                <w:szCs w:val="20"/>
              </w:rPr>
            </w:pPr>
          </w:p>
        </w:tc>
        <w:tc>
          <w:tcPr>
            <w:tcW w:w="4788" w:type="dxa"/>
            <w:shd w:val="clear" w:color="auto" w:fill="auto"/>
            <w:vAlign w:val="center"/>
          </w:tcPr>
          <w:p w14:paraId="176AE623"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0604C9AA" w14:textId="77777777" w:rsidR="00040047" w:rsidRPr="00E90C29" w:rsidRDefault="00040047" w:rsidP="00040047">
      <w:pPr>
        <w:rPr>
          <w:sz w:val="16"/>
        </w:rPr>
      </w:pPr>
      <w:r>
        <w:rPr>
          <w:sz w:val="16"/>
        </w:rPr>
        <w:t>Relationship to Children</w:t>
      </w:r>
      <w:r>
        <w:rPr>
          <w:sz w:val="16"/>
        </w:rPr>
        <w:tab/>
      </w:r>
      <w:r>
        <w:rPr>
          <w:sz w:val="16"/>
        </w:rPr>
        <w:tab/>
      </w:r>
      <w:r>
        <w:rPr>
          <w:sz w:val="16"/>
        </w:rPr>
        <w:tab/>
      </w:r>
      <w:r>
        <w:rPr>
          <w:sz w:val="16"/>
        </w:rPr>
        <w:tab/>
        <w:t xml:space="preserve">              Title</w:t>
      </w:r>
    </w:p>
    <w:p w14:paraId="5F3E1AE5" w14:textId="77777777" w:rsidR="00620296" w:rsidRPr="00040047" w:rsidRDefault="00620296" w:rsidP="00040047"/>
    <w:sectPr w:rsidR="00620296" w:rsidRPr="00040047" w:rsidSect="00E90C29">
      <w:headerReference w:type="default" r:id="rId8"/>
      <w:footerReference w:type="default" r:id="rId9"/>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B54F" w14:textId="77777777" w:rsidR="003E651A" w:rsidRDefault="003E651A">
      <w:r>
        <w:separator/>
      </w:r>
    </w:p>
  </w:endnote>
  <w:endnote w:type="continuationSeparator" w:id="0">
    <w:p w14:paraId="0BB937CD" w14:textId="77777777" w:rsidR="003E651A" w:rsidRDefault="003E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B424" w14:textId="1513AFC3" w:rsidR="00F513DA" w:rsidRPr="00076672" w:rsidRDefault="001C6FD1" w:rsidP="00076672">
    <w:pPr>
      <w:pStyle w:val="Footer"/>
      <w:jc w:val="center"/>
      <w:rPr>
        <w:rFonts w:ascii="Arial" w:hAnsi="Arial" w:cs="Arial"/>
        <w:sz w:val="16"/>
      </w:rPr>
    </w:pPr>
    <w:r>
      <w:rPr>
        <w:rFonts w:ascii="Arial" w:hAnsi="Arial" w:cs="Arial"/>
        <w:sz w:val="16"/>
      </w:rPr>
      <w:t>NEST</w:t>
    </w:r>
    <w:r w:rsidR="00F513DA">
      <w:rPr>
        <w:rFonts w:ascii="Arial" w:hAnsi="Arial" w:cs="Arial"/>
        <w:sz w:val="16"/>
      </w:rPr>
      <w:t xml:space="preserve"> Placement Contract</w:t>
    </w:r>
    <w:r>
      <w:rPr>
        <w:rFonts w:ascii="Arial" w:hAnsi="Arial" w:cs="Arial"/>
        <w:sz w:val="16"/>
      </w:rPr>
      <w:t xml:space="preserve"> v2</w:t>
    </w:r>
    <w:r w:rsidR="00F513DA">
      <w:rPr>
        <w:rFonts w:ascii="Arial" w:hAnsi="Arial" w:cs="Arial"/>
        <w:sz w:val="16"/>
      </w:rPr>
      <w:t xml:space="preserve">   </w:t>
    </w:r>
    <w:r w:rsidR="00F513DA">
      <w:rPr>
        <w:rFonts w:ascii="Arial" w:hAnsi="Arial" w:cs="Arial"/>
        <w:sz w:val="16"/>
      </w:rPr>
      <w:tab/>
    </w:r>
    <w:r w:rsidR="00F513DA">
      <w:rPr>
        <w:rFonts w:ascii="Arial" w:hAnsi="Arial" w:cs="Arial"/>
        <w:sz w:val="16"/>
      </w:rPr>
      <w:tab/>
      <w:t xml:space="preserve"> Rev. </w:t>
    </w:r>
    <w:r w:rsidR="00000B8C">
      <w:rPr>
        <w:rFonts w:ascii="Arial" w:hAnsi="Arial" w:cs="Arial"/>
        <w:sz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A5B7" w14:textId="77777777" w:rsidR="003E651A" w:rsidRDefault="003E651A">
      <w:r>
        <w:separator/>
      </w:r>
    </w:p>
  </w:footnote>
  <w:footnote w:type="continuationSeparator" w:id="0">
    <w:p w14:paraId="13D91ECC" w14:textId="77777777" w:rsidR="003E651A" w:rsidRDefault="003E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45E" w14:textId="70E4DECB" w:rsidR="00F513DA" w:rsidRDefault="00000B8C" w:rsidP="00000B8C">
    <w:pPr>
      <w:pStyle w:val="Header"/>
      <w:pBdr>
        <w:top w:val="single" w:sz="4" w:space="1" w:color="auto"/>
      </w:pBdr>
      <w:jc w:val="center"/>
    </w:pPr>
    <w:r>
      <w:rPr>
        <w:noProof/>
      </w:rPr>
      <w:drawing>
        <wp:inline distT="0" distB="0" distL="0" distR="0" wp14:anchorId="17440D02" wp14:editId="4FD484EF">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681"/>
    <w:multiLevelType w:val="hybridMultilevel"/>
    <w:tmpl w:val="E13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04A4"/>
    <w:multiLevelType w:val="hybridMultilevel"/>
    <w:tmpl w:val="612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C5845"/>
    <w:multiLevelType w:val="hybridMultilevel"/>
    <w:tmpl w:val="0C8E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1"/>
  </w:num>
  <w:num w:numId="6">
    <w:abstractNumId w:val="5"/>
  </w:num>
  <w:num w:numId="7">
    <w:abstractNumId w:val="9"/>
  </w:num>
  <w:num w:numId="8">
    <w:abstractNumId w:val="7"/>
  </w:num>
  <w:num w:numId="9">
    <w:abstractNumId w:val="10"/>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BA"/>
    <w:rsid w:val="00000B8C"/>
    <w:rsid w:val="00026D55"/>
    <w:rsid w:val="00040047"/>
    <w:rsid w:val="00040D1A"/>
    <w:rsid w:val="00076672"/>
    <w:rsid w:val="00094994"/>
    <w:rsid w:val="00114AE9"/>
    <w:rsid w:val="00126553"/>
    <w:rsid w:val="00131D71"/>
    <w:rsid w:val="00133C6B"/>
    <w:rsid w:val="00140430"/>
    <w:rsid w:val="001515D7"/>
    <w:rsid w:val="00156658"/>
    <w:rsid w:val="00183E26"/>
    <w:rsid w:val="001963F3"/>
    <w:rsid w:val="001967A5"/>
    <w:rsid w:val="001C6FD1"/>
    <w:rsid w:val="001D4FE9"/>
    <w:rsid w:val="001E6F36"/>
    <w:rsid w:val="00202F7A"/>
    <w:rsid w:val="00211208"/>
    <w:rsid w:val="0025313D"/>
    <w:rsid w:val="00263BF5"/>
    <w:rsid w:val="00273B24"/>
    <w:rsid w:val="002753E9"/>
    <w:rsid w:val="002C3A29"/>
    <w:rsid w:val="003058A8"/>
    <w:rsid w:val="003261E3"/>
    <w:rsid w:val="00340194"/>
    <w:rsid w:val="00360D63"/>
    <w:rsid w:val="003771EE"/>
    <w:rsid w:val="003A2D26"/>
    <w:rsid w:val="003B2E15"/>
    <w:rsid w:val="003C6F56"/>
    <w:rsid w:val="003D6D71"/>
    <w:rsid w:val="003E5D4C"/>
    <w:rsid w:val="003E651A"/>
    <w:rsid w:val="00410FA0"/>
    <w:rsid w:val="00443C97"/>
    <w:rsid w:val="00447DCD"/>
    <w:rsid w:val="004841E4"/>
    <w:rsid w:val="00490969"/>
    <w:rsid w:val="004D7DB0"/>
    <w:rsid w:val="005007A4"/>
    <w:rsid w:val="0052298B"/>
    <w:rsid w:val="0054057C"/>
    <w:rsid w:val="00553470"/>
    <w:rsid w:val="005B5C02"/>
    <w:rsid w:val="005C125F"/>
    <w:rsid w:val="005F497B"/>
    <w:rsid w:val="00620296"/>
    <w:rsid w:val="00644F2B"/>
    <w:rsid w:val="00664B4E"/>
    <w:rsid w:val="006840D7"/>
    <w:rsid w:val="006C0A1C"/>
    <w:rsid w:val="006D2BCA"/>
    <w:rsid w:val="006D4862"/>
    <w:rsid w:val="006E0668"/>
    <w:rsid w:val="006F1943"/>
    <w:rsid w:val="007072A1"/>
    <w:rsid w:val="00713C27"/>
    <w:rsid w:val="00743143"/>
    <w:rsid w:val="007442A0"/>
    <w:rsid w:val="00760D06"/>
    <w:rsid w:val="00765482"/>
    <w:rsid w:val="00776E94"/>
    <w:rsid w:val="007D31D5"/>
    <w:rsid w:val="00814321"/>
    <w:rsid w:val="00892AE5"/>
    <w:rsid w:val="008A6501"/>
    <w:rsid w:val="008D3E15"/>
    <w:rsid w:val="008D5B3A"/>
    <w:rsid w:val="00941E22"/>
    <w:rsid w:val="009A0181"/>
    <w:rsid w:val="009C092E"/>
    <w:rsid w:val="009E4B0C"/>
    <w:rsid w:val="00A05D0C"/>
    <w:rsid w:val="00A17813"/>
    <w:rsid w:val="00A45716"/>
    <w:rsid w:val="00A72F0B"/>
    <w:rsid w:val="00A77264"/>
    <w:rsid w:val="00A82BBB"/>
    <w:rsid w:val="00A84E97"/>
    <w:rsid w:val="00AC5F9D"/>
    <w:rsid w:val="00AD6340"/>
    <w:rsid w:val="00AF709C"/>
    <w:rsid w:val="00B50BE2"/>
    <w:rsid w:val="00C11570"/>
    <w:rsid w:val="00C577B4"/>
    <w:rsid w:val="00C60167"/>
    <w:rsid w:val="00CB2121"/>
    <w:rsid w:val="00CC534B"/>
    <w:rsid w:val="00CE2C3D"/>
    <w:rsid w:val="00D241A7"/>
    <w:rsid w:val="00D713BE"/>
    <w:rsid w:val="00D77AE0"/>
    <w:rsid w:val="00DA28FB"/>
    <w:rsid w:val="00DB10E6"/>
    <w:rsid w:val="00DB14EF"/>
    <w:rsid w:val="00DB1FA8"/>
    <w:rsid w:val="00DB55E5"/>
    <w:rsid w:val="00DC3786"/>
    <w:rsid w:val="00DC5CC1"/>
    <w:rsid w:val="00E02D32"/>
    <w:rsid w:val="00E11D00"/>
    <w:rsid w:val="00E20BF5"/>
    <w:rsid w:val="00E22A72"/>
    <w:rsid w:val="00E254A3"/>
    <w:rsid w:val="00E26690"/>
    <w:rsid w:val="00E3574C"/>
    <w:rsid w:val="00E8248B"/>
    <w:rsid w:val="00E90C29"/>
    <w:rsid w:val="00EB282F"/>
    <w:rsid w:val="00ED747C"/>
    <w:rsid w:val="00EF55BA"/>
    <w:rsid w:val="00F31EA3"/>
    <w:rsid w:val="00F352D4"/>
    <w:rsid w:val="00F513DA"/>
    <w:rsid w:val="00F71B75"/>
    <w:rsid w:val="00FA50D7"/>
    <w:rsid w:val="00FC786C"/>
    <w:rsid w:val="00FD0C97"/>
    <w:rsid w:val="00FE0931"/>
    <w:rsid w:val="00FE4E62"/>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B3E2B"/>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C5F-48A0-EF4D-9516-E9CFCF8C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2017-09-20T14:39:00Z</cp:lastPrinted>
  <dcterms:created xsi:type="dcterms:W3CDTF">2022-04-05T18:44:00Z</dcterms:created>
  <dcterms:modified xsi:type="dcterms:W3CDTF">2022-04-05T18:44:00Z</dcterms:modified>
</cp:coreProperties>
</file>